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CAE" w:rsidRDefault="0061497C">
      <w:pPr>
        <w:widowControl/>
        <w:jc w:val="center"/>
        <w:rPr>
          <w:rFonts w:ascii="方正小标宋简体" w:eastAsia="方正小标宋简体" w:hAnsi="宋体"/>
          <w:b/>
          <w:sz w:val="36"/>
          <w:szCs w:val="28"/>
        </w:rPr>
      </w:pPr>
      <w:r>
        <w:rPr>
          <w:rFonts w:ascii="方正小标宋简体" w:eastAsia="方正小标宋简体" w:hAnsi="宋体"/>
          <w:b/>
          <w:sz w:val="36"/>
          <w:szCs w:val="28"/>
        </w:rPr>
        <w:t xml:space="preserve">NEW </w:t>
      </w:r>
      <w:proofErr w:type="gramStart"/>
      <w:r>
        <w:rPr>
          <w:rFonts w:ascii="方正小标宋简体" w:eastAsia="方正小标宋简体" w:hAnsi="宋体"/>
          <w:b/>
          <w:sz w:val="36"/>
          <w:szCs w:val="28"/>
        </w:rPr>
        <w:t>SKY  NEW</w:t>
      </w:r>
      <w:proofErr w:type="gramEnd"/>
      <w:r>
        <w:rPr>
          <w:rFonts w:ascii="方正小标宋简体" w:eastAsia="方正小标宋简体" w:hAnsi="宋体"/>
          <w:b/>
          <w:sz w:val="36"/>
          <w:szCs w:val="28"/>
        </w:rPr>
        <w:t xml:space="preserve"> STRENGTH</w:t>
      </w:r>
    </w:p>
    <w:p w:rsidR="00685CAE" w:rsidRPr="00365490" w:rsidRDefault="0061497C">
      <w:pPr>
        <w:widowControl/>
        <w:jc w:val="center"/>
        <w:rPr>
          <w:rFonts w:ascii="黑体" w:eastAsia="黑体" w:hAnsi="黑体"/>
          <w:b/>
          <w:sz w:val="36"/>
          <w:szCs w:val="28"/>
        </w:rPr>
      </w:pPr>
      <w:r w:rsidRPr="00365490">
        <w:rPr>
          <w:rFonts w:ascii="黑体" w:eastAsia="黑体" w:hAnsi="黑体" w:hint="eastAsia"/>
          <w:b/>
          <w:sz w:val="36"/>
          <w:szCs w:val="28"/>
        </w:rPr>
        <w:t>中建三局西部投资有限公司（川渝）2</w:t>
      </w:r>
      <w:r w:rsidRPr="00365490">
        <w:rPr>
          <w:rFonts w:ascii="黑体" w:eastAsia="黑体" w:hAnsi="黑体"/>
          <w:b/>
          <w:sz w:val="36"/>
          <w:szCs w:val="28"/>
        </w:rPr>
        <w:t>0</w:t>
      </w:r>
      <w:r w:rsidRPr="00365490">
        <w:rPr>
          <w:rFonts w:ascii="黑体" w:eastAsia="黑体" w:hAnsi="黑体" w:hint="eastAsia"/>
          <w:b/>
          <w:sz w:val="36"/>
          <w:szCs w:val="28"/>
        </w:rPr>
        <w:t>20年</w:t>
      </w:r>
    </w:p>
    <w:p w:rsidR="00685CAE" w:rsidRPr="00365490" w:rsidRDefault="0061497C">
      <w:pPr>
        <w:widowControl/>
        <w:jc w:val="center"/>
        <w:rPr>
          <w:rFonts w:ascii="黑体" w:eastAsia="黑体" w:hAnsi="黑体"/>
          <w:b/>
          <w:sz w:val="36"/>
          <w:szCs w:val="28"/>
        </w:rPr>
      </w:pPr>
      <w:r w:rsidRPr="00365490">
        <w:rPr>
          <w:rFonts w:ascii="黑体" w:eastAsia="黑体" w:hAnsi="黑体" w:hint="eastAsia"/>
          <w:b/>
          <w:sz w:val="36"/>
          <w:szCs w:val="28"/>
        </w:rPr>
        <w:t>“西望”</w:t>
      </w:r>
      <w:proofErr w:type="gramStart"/>
      <w:r w:rsidRPr="00365490">
        <w:rPr>
          <w:rFonts w:ascii="黑体" w:eastAsia="黑体" w:hAnsi="黑体" w:hint="eastAsia"/>
          <w:b/>
          <w:sz w:val="36"/>
          <w:szCs w:val="28"/>
        </w:rPr>
        <w:t>星青年</w:t>
      </w:r>
      <w:proofErr w:type="gramEnd"/>
      <w:r w:rsidRPr="00365490">
        <w:rPr>
          <w:rFonts w:ascii="黑体" w:eastAsia="黑体" w:hAnsi="黑体" w:hint="eastAsia"/>
          <w:b/>
          <w:sz w:val="36"/>
          <w:szCs w:val="28"/>
        </w:rPr>
        <w:t>校园招聘</w:t>
      </w:r>
    </w:p>
    <w:p w:rsidR="005B3FD7" w:rsidRPr="005B3FD7" w:rsidRDefault="005B3FD7" w:rsidP="005B3FD7">
      <w:pPr>
        <w:widowControl/>
        <w:shd w:val="clear" w:color="auto" w:fill="FFFFFF"/>
        <w:spacing w:line="578" w:lineRule="exact"/>
        <w:ind w:firstLineChars="200" w:firstLine="562"/>
        <w:rPr>
          <w:rFonts w:ascii="宋体" w:eastAsia="宋体" w:hAnsi="宋体" w:cs="Arial" w:hint="eastAsia"/>
          <w:b/>
          <w:color w:val="FF0000"/>
          <w:kern w:val="0"/>
          <w:sz w:val="28"/>
          <w:szCs w:val="28"/>
        </w:rPr>
      </w:pPr>
      <w:r>
        <w:rPr>
          <w:rFonts w:ascii="宋体" w:eastAsia="宋体" w:hAnsi="宋体" w:cs="Arial" w:hint="eastAsia"/>
          <w:b/>
          <w:color w:val="FF0000"/>
          <w:kern w:val="0"/>
          <w:sz w:val="28"/>
          <w:szCs w:val="28"/>
        </w:rPr>
        <w:t>宣讲</w:t>
      </w:r>
      <w:r w:rsidRPr="005B3FD7">
        <w:rPr>
          <w:rFonts w:ascii="宋体" w:eastAsia="宋体" w:hAnsi="宋体" w:cs="Arial" w:hint="eastAsia"/>
          <w:b/>
          <w:color w:val="FF0000"/>
          <w:kern w:val="0"/>
          <w:sz w:val="28"/>
          <w:szCs w:val="28"/>
        </w:rPr>
        <w:t>时间：9月10日 15:00-17:00</w:t>
      </w:r>
    </w:p>
    <w:p w:rsidR="00685CAE" w:rsidRPr="005B3FD7" w:rsidRDefault="005B3FD7" w:rsidP="005B3FD7">
      <w:pPr>
        <w:widowControl/>
        <w:shd w:val="clear" w:color="auto" w:fill="FFFFFF"/>
        <w:spacing w:line="578" w:lineRule="exact"/>
        <w:ind w:firstLineChars="200" w:firstLine="562"/>
        <w:rPr>
          <w:rFonts w:ascii="宋体" w:eastAsia="宋体" w:hAnsi="宋体" w:cs="Arial"/>
          <w:b/>
          <w:color w:val="FF0000"/>
          <w:kern w:val="0"/>
          <w:sz w:val="28"/>
          <w:szCs w:val="28"/>
        </w:rPr>
      </w:pPr>
      <w:r>
        <w:rPr>
          <w:rFonts w:ascii="宋体" w:eastAsia="宋体" w:hAnsi="宋体" w:cs="Arial" w:hint="eastAsia"/>
          <w:b/>
          <w:color w:val="FF0000"/>
          <w:kern w:val="0"/>
          <w:sz w:val="28"/>
          <w:szCs w:val="28"/>
        </w:rPr>
        <w:t>宣讲</w:t>
      </w:r>
      <w:r w:rsidRPr="005B3FD7">
        <w:rPr>
          <w:rFonts w:ascii="宋体" w:eastAsia="宋体" w:hAnsi="宋体" w:cs="Arial" w:hint="eastAsia"/>
          <w:b/>
          <w:color w:val="FF0000"/>
          <w:kern w:val="0"/>
          <w:sz w:val="28"/>
          <w:szCs w:val="28"/>
        </w:rPr>
        <w:t>场地：四川大学（望江校区）商学院211</w:t>
      </w:r>
      <w:bookmarkStart w:id="0" w:name="_GoBack"/>
      <w:bookmarkEnd w:id="0"/>
    </w:p>
    <w:p w:rsidR="005B3FD7" w:rsidRPr="005B3FD7" w:rsidRDefault="005B3FD7" w:rsidP="005B3FD7">
      <w:pPr>
        <w:widowControl/>
        <w:shd w:val="clear" w:color="auto" w:fill="FFFFFF"/>
        <w:spacing w:line="578" w:lineRule="exact"/>
        <w:ind w:firstLineChars="200" w:firstLine="560"/>
        <w:rPr>
          <w:rFonts w:ascii="宋体" w:eastAsia="宋体" w:hAnsi="宋体" w:cs="Arial" w:hint="eastAsia"/>
          <w:color w:val="000000"/>
          <w:kern w:val="0"/>
          <w:sz w:val="28"/>
          <w:szCs w:val="28"/>
        </w:rPr>
      </w:pP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这是世界500强第21位中国建筑在西南区域设立的唯一一家</w:t>
      </w: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投资平台公司；</w:t>
      </w: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这是一家创立3年就实现投资合同额750亿的年轻平台；</w:t>
      </w: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这里有基础设施投融资和房地产开发的专业化团队；</w:t>
      </w: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这里有一群怀揣梦想与激情、敢想敢拼的投资精英；</w:t>
      </w:r>
    </w:p>
    <w:p w:rsidR="00685CAE" w:rsidRDefault="0061497C">
      <w:pPr>
        <w:widowControl/>
        <w:shd w:val="clear" w:color="auto" w:fill="FFFFFF"/>
        <w:spacing w:line="578" w:lineRule="exact"/>
        <w:ind w:leftChars="266" w:left="559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这里为你量身打造培养计划，助你三年内成为独当一面的</w:t>
      </w:r>
    </w:p>
    <w:p w:rsidR="00685CAE" w:rsidRDefault="0061497C">
      <w:pPr>
        <w:widowControl/>
        <w:shd w:val="clear" w:color="auto" w:fill="FFFFFF"/>
        <w:spacing w:line="578" w:lineRule="exact"/>
        <w:ind w:leftChars="266" w:left="559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项目leader；</w:t>
      </w: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这里舞台广阔，这里成长迅速，这里薪资丰厚，这里青春激扬，</w:t>
      </w:r>
    </w:p>
    <w:p w:rsidR="00685CAE" w:rsidRDefault="0061497C">
      <w:pPr>
        <w:widowControl/>
        <w:shd w:val="clear" w:color="auto" w:fill="FFFFFF"/>
        <w:spacing w:line="578" w:lineRule="exact"/>
        <w:jc w:val="center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这里，“西望”有你！</w:t>
      </w:r>
    </w:p>
    <w:p w:rsidR="00685CAE" w:rsidRDefault="00685CAE">
      <w:pPr>
        <w:spacing w:line="578" w:lineRule="exact"/>
        <w:rPr>
          <w:rFonts w:ascii="宋体" w:eastAsia="宋体" w:hAnsi="宋体" w:cs="Times New Roman"/>
          <w:b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一、关于西投</w:t>
      </w:r>
    </w:p>
    <w:p w:rsidR="00685CAE" w:rsidRDefault="0061497C">
      <w:pPr>
        <w:widowControl/>
        <w:shd w:val="clear" w:color="auto" w:fill="FFFFFF"/>
        <w:spacing w:line="578" w:lineRule="exact"/>
        <w:ind w:firstLineChars="200" w:firstLine="560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中建三局西部投资有限公司是</w:t>
      </w:r>
      <w:r>
        <w:rPr>
          <w:rFonts w:ascii="宋体" w:eastAsia="宋体" w:hAnsi="宋体" w:cs="Times New Roman" w:hint="eastAsia"/>
          <w:sz w:val="28"/>
          <w:szCs w:val="28"/>
        </w:rPr>
        <w:t>中国建筑在西部地区依托中建三局成立的唯一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综合投资平台公司。公司总部位于天府之国四川成都，投资区域覆盖西南地区（四川、重庆、昆明），投资业务主要聚焦于基础设施融投资与房地产综合开发，致力于成长为“城市最佳合伙人”。2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016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年7月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lastRenderedPageBreak/>
        <w:t>注册成立以来，累计签约合同额超75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0亿元，完成投资额300亿元，</w:t>
      </w:r>
      <w:r>
        <w:rPr>
          <w:rFonts w:ascii="宋体" w:eastAsia="宋体" w:hAnsi="宋体" w:cs="Times New Roman" w:hint="eastAsia"/>
          <w:sz w:val="28"/>
          <w:szCs w:val="28"/>
        </w:rPr>
        <w:t>储备土地约200万平方米。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9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85/211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、海外高校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毕业生占比90%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以上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，企业人员平均年龄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2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8岁。</w:t>
      </w:r>
    </w:p>
    <w:p w:rsidR="00685CAE" w:rsidRDefault="00685CAE">
      <w:pPr>
        <w:widowControl/>
        <w:shd w:val="clear" w:color="auto" w:fill="FFFFFF"/>
        <w:spacing w:line="578" w:lineRule="exact"/>
        <w:ind w:firstLineChars="200" w:firstLine="560"/>
        <w:rPr>
          <w:rFonts w:ascii="宋体" w:eastAsia="宋体" w:hAnsi="宋体" w:cs="Arial"/>
          <w:color w:val="000000"/>
          <w:kern w:val="0"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cs="Arial" w:hint="eastAsia"/>
          <w:color w:val="000000"/>
          <w:kern w:val="0"/>
          <w:sz w:val="28"/>
          <w:szCs w:val="28"/>
        </w:rPr>
        <w:t>二、</w:t>
      </w:r>
      <w:bookmarkStart w:id="1" w:name="_Hlk524797362"/>
      <w:r>
        <w:rPr>
          <w:rFonts w:ascii="黑体" w:eastAsia="黑体" w:hAnsi="黑体" w:hint="eastAsia"/>
          <w:sz w:val="28"/>
          <w:szCs w:val="28"/>
        </w:rPr>
        <w:t>代表项目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（一）房地产开发项目</w:t>
      </w:r>
    </w:p>
    <w:p w:rsidR="00685CAE" w:rsidRDefault="0061497C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中建天府公馆：</w:t>
      </w:r>
      <w:r>
        <w:rPr>
          <w:rFonts w:ascii="宋体" w:eastAsia="宋体" w:hAnsi="宋体"/>
          <w:sz w:val="28"/>
          <w:szCs w:val="28"/>
        </w:rPr>
        <w:t>120万方高端复合型国际社区</w:t>
      </w:r>
    </w:p>
    <w:p w:rsidR="00685CAE" w:rsidRDefault="0061497C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金科中</w:t>
      </w:r>
      <w:proofErr w:type="gramStart"/>
      <w:r>
        <w:rPr>
          <w:rFonts w:ascii="宋体" w:eastAsia="宋体" w:hAnsi="宋体" w:hint="eastAsia"/>
          <w:sz w:val="28"/>
          <w:szCs w:val="28"/>
        </w:rPr>
        <w:t>建博翠长江</w:t>
      </w:r>
      <w:proofErr w:type="gramEnd"/>
      <w:r>
        <w:rPr>
          <w:rFonts w:ascii="宋体" w:eastAsia="宋体" w:hAnsi="宋体" w:hint="eastAsia"/>
          <w:sz w:val="28"/>
          <w:szCs w:val="28"/>
        </w:rPr>
        <w:t>：</w:t>
      </w:r>
      <w:proofErr w:type="gramStart"/>
      <w:r>
        <w:rPr>
          <w:rFonts w:ascii="宋体" w:eastAsia="宋体" w:hAnsi="宋体" w:hint="eastAsia"/>
          <w:sz w:val="28"/>
          <w:szCs w:val="28"/>
        </w:rPr>
        <w:t>佐</w:t>
      </w:r>
      <w:proofErr w:type="gramEnd"/>
      <w:r>
        <w:rPr>
          <w:rFonts w:ascii="宋体" w:eastAsia="宋体" w:hAnsi="宋体" w:hint="eastAsia"/>
          <w:sz w:val="28"/>
          <w:szCs w:val="28"/>
        </w:rPr>
        <w:t>长江为美景打造社区诗意互动空间</w:t>
      </w:r>
    </w:p>
    <w:p w:rsidR="00685CAE" w:rsidRDefault="0061497C">
      <w:pPr>
        <w:ind w:firstLineChars="200" w:firstLine="560"/>
        <w:rPr>
          <w:rFonts w:ascii="黑体" w:eastAsia="黑体" w:hAnsi="黑体" w:cs="黑体"/>
          <w:bCs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中建西南总部大厦：成都天府新区</w:t>
      </w:r>
      <w:r>
        <w:rPr>
          <w:rFonts w:ascii="宋体" w:eastAsia="宋体" w:hAnsi="宋体"/>
          <w:sz w:val="28"/>
          <w:szCs w:val="28"/>
        </w:rPr>
        <w:t>CBD新标杆</w:t>
      </w:r>
    </w:p>
    <w:bookmarkEnd w:id="1"/>
    <w:p w:rsidR="00685CAE" w:rsidRDefault="0061497C">
      <w:pPr>
        <w:widowControl/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 xml:space="preserve">   </w:t>
      </w:r>
      <w:bookmarkStart w:id="2" w:name="_Hlk524797391"/>
      <w:r>
        <w:rPr>
          <w:rFonts w:ascii="宋体" w:eastAsia="宋体" w:hAnsi="宋体" w:cs="宋体" w:hint="eastAsia"/>
          <w:b/>
          <w:sz w:val="28"/>
          <w:szCs w:val="28"/>
        </w:rPr>
        <w:t>（二）基础设施融投资项目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成都地铁</w:t>
      </w:r>
      <w:r>
        <w:rPr>
          <w:rFonts w:ascii="宋体" w:eastAsia="宋体" w:hAnsi="宋体"/>
          <w:sz w:val="28"/>
          <w:szCs w:val="28"/>
        </w:rPr>
        <w:t>11号线</w:t>
      </w:r>
      <w:r>
        <w:rPr>
          <w:rFonts w:ascii="宋体" w:eastAsia="宋体" w:hAnsi="宋体" w:hint="eastAsia"/>
          <w:sz w:val="28"/>
          <w:szCs w:val="28"/>
        </w:rPr>
        <w:t>：投资额</w:t>
      </w:r>
      <w:r>
        <w:rPr>
          <w:rFonts w:ascii="宋体" w:eastAsia="宋体" w:hAnsi="宋体"/>
          <w:sz w:val="28"/>
          <w:szCs w:val="28"/>
        </w:rPr>
        <w:t>166</w:t>
      </w:r>
      <w:r>
        <w:rPr>
          <w:rFonts w:ascii="宋体" w:eastAsia="宋体" w:hAnsi="宋体" w:hint="eastAsia"/>
          <w:sz w:val="28"/>
          <w:szCs w:val="28"/>
        </w:rPr>
        <w:t>亿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成都市三环路扩能提升工程：投资额</w:t>
      </w:r>
      <w:r>
        <w:rPr>
          <w:rFonts w:ascii="宋体" w:eastAsia="宋体" w:hAnsi="宋体"/>
          <w:sz w:val="28"/>
          <w:szCs w:val="28"/>
        </w:rPr>
        <w:t>12亿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成渝高速入城段改造项目：总投资3</w:t>
      </w:r>
      <w:r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亿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成都天府国际空港新城迎宾大道：总投资</w:t>
      </w:r>
      <w:r>
        <w:rPr>
          <w:rFonts w:ascii="宋体" w:eastAsia="宋体" w:hAnsi="宋体"/>
          <w:sz w:val="28"/>
          <w:szCs w:val="28"/>
        </w:rPr>
        <w:t>60</w:t>
      </w:r>
      <w:r>
        <w:rPr>
          <w:rFonts w:ascii="宋体" w:eastAsia="宋体" w:hAnsi="宋体" w:hint="eastAsia"/>
          <w:sz w:val="28"/>
          <w:szCs w:val="28"/>
        </w:rPr>
        <w:t>亿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天府新区核心区综合管廊：投资额</w:t>
      </w:r>
      <w:r>
        <w:rPr>
          <w:rFonts w:ascii="宋体" w:eastAsia="宋体" w:hAnsi="宋体"/>
          <w:sz w:val="28"/>
          <w:szCs w:val="28"/>
        </w:rPr>
        <w:t>26亿</w:t>
      </w:r>
    </w:p>
    <w:p w:rsidR="00685CAE" w:rsidRDefault="00685CAE">
      <w:pPr>
        <w:spacing w:line="578" w:lineRule="exact"/>
        <w:ind w:firstLineChars="200" w:firstLine="560"/>
        <w:rPr>
          <w:rFonts w:ascii="宋体" w:eastAsia="宋体" w:hAnsi="宋体"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三、人才培养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（一）完善的培养体系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1.鱼翔浅底</w:t>
      </w:r>
      <w:r>
        <w:rPr>
          <w:rFonts w:ascii="宋体" w:eastAsia="宋体" w:hAnsi="宋体" w:cs="Times New Roman"/>
          <w:b/>
          <w:sz w:val="28"/>
          <w:szCs w:val="28"/>
        </w:rPr>
        <w:t>-</w:t>
      </w:r>
      <w:r>
        <w:rPr>
          <w:rFonts w:ascii="宋体" w:eastAsia="宋体" w:hAnsi="宋体" w:cs="Times New Roman" w:hint="eastAsia"/>
          <w:b/>
          <w:sz w:val="28"/>
          <w:szCs w:val="28"/>
        </w:rPr>
        <w:t>“西望”计划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双导师带徒迅速提升专业技能、明确职业方向；轮岗培养打造复合型人才；学习地图定制专属课程；培养手册记录成长点滴；设立“西望”</w:t>
      </w:r>
      <w:proofErr w:type="gramStart"/>
      <w:r>
        <w:rPr>
          <w:rFonts w:ascii="宋体" w:eastAsia="宋体" w:hAnsi="宋体" w:cs="Times New Roman" w:hint="eastAsia"/>
          <w:sz w:val="28"/>
          <w:szCs w:val="28"/>
        </w:rPr>
        <w:t>星</w:t>
      </w:r>
      <w:r>
        <w:rPr>
          <w:rFonts w:ascii="宋体" w:eastAsia="宋体" w:hAnsi="宋体" w:cs="Times New Roman" w:hint="eastAsia"/>
          <w:sz w:val="28"/>
          <w:szCs w:val="28"/>
        </w:rPr>
        <w:lastRenderedPageBreak/>
        <w:t>青年</w:t>
      </w:r>
      <w:proofErr w:type="gramEnd"/>
      <w:r>
        <w:rPr>
          <w:rFonts w:ascii="宋体" w:eastAsia="宋体" w:hAnsi="宋体" w:cs="Times New Roman" w:hint="eastAsia"/>
          <w:sz w:val="28"/>
          <w:szCs w:val="28"/>
        </w:rPr>
        <w:t>成长奖励金。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2.鹰击长空-“星青年”计划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三大计划（卫星计划、行星计划、恒星计划），分阶段进行专项提升。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3.中流砥柱-“卓越领导”计划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中层干部培训班；在职学历提升；干部周末自主选学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（二）广阔的发展空间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多渠道职业路径；定制</w:t>
      </w:r>
      <w:proofErr w:type="gramStart"/>
      <w:r>
        <w:rPr>
          <w:rFonts w:ascii="宋体" w:eastAsia="宋体" w:hAnsi="宋体" w:cs="Times New Roman" w:hint="eastAsia"/>
          <w:sz w:val="28"/>
          <w:szCs w:val="28"/>
        </w:rPr>
        <w:t>化职业</w:t>
      </w:r>
      <w:proofErr w:type="gramEnd"/>
      <w:r>
        <w:rPr>
          <w:rFonts w:ascii="宋体" w:eastAsia="宋体" w:hAnsi="宋体" w:cs="Times New Roman" w:hint="eastAsia"/>
          <w:sz w:val="28"/>
          <w:szCs w:val="28"/>
        </w:rPr>
        <w:t>发展；多岗位复合锻炼</w:t>
      </w:r>
    </w:p>
    <w:p w:rsidR="00685CAE" w:rsidRDefault="00685CAE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四、薪酬福利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（一）具有行业竞争力的薪酬水平：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岗位工资+福利津贴+季度奖金+年终奖金+专项奖励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（二）丰富多样的员工福利：</w:t>
      </w:r>
    </w:p>
    <w:bookmarkEnd w:id="2"/>
    <w:p w:rsidR="00685CAE" w:rsidRDefault="0061497C">
      <w:pPr>
        <w:widowControl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六险二</w:t>
      </w:r>
      <w:proofErr w:type="gramEnd"/>
      <w:r>
        <w:rPr>
          <w:rFonts w:ascii="宋体" w:eastAsia="宋体" w:hAnsi="宋体" w:hint="eastAsia"/>
          <w:sz w:val="28"/>
          <w:szCs w:val="28"/>
        </w:rPr>
        <w:t>金、免费食宿、交通补贴、通讯补贴、远征补贴</w:t>
      </w:r>
    </w:p>
    <w:p w:rsidR="00685CAE" w:rsidRDefault="0061497C">
      <w:pPr>
        <w:widowControl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艰苦补贴、工龄津贴、女工津贴、定制工装、免费体检</w:t>
      </w:r>
    </w:p>
    <w:p w:rsidR="00685CAE" w:rsidRDefault="0061497C">
      <w:pPr>
        <w:widowControl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婚育慰问、节日慰问、探亲报销、生日礼物、健身房下午茶</w:t>
      </w:r>
    </w:p>
    <w:p w:rsidR="00685CAE" w:rsidRDefault="00685CAE">
      <w:pPr>
        <w:widowControl/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五、职位需求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（一）职能管理：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综合管理岗：</w:t>
      </w:r>
      <w:r>
        <w:rPr>
          <w:rFonts w:ascii="宋体" w:eastAsia="宋体" w:hAnsi="宋体" w:cs="Times New Roman" w:hint="eastAsia"/>
          <w:sz w:val="24"/>
          <w:szCs w:val="28"/>
        </w:rPr>
        <w:t>行政管理、工商管理、企业管理、马克思主义教育、中共党史、汉语言文学、新闻学等相关专业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人力资源管理岗：</w:t>
      </w:r>
      <w:r>
        <w:rPr>
          <w:rFonts w:ascii="宋体" w:eastAsia="宋体" w:hAnsi="宋体" w:cs="Times New Roman" w:hint="eastAsia"/>
          <w:sz w:val="24"/>
          <w:szCs w:val="28"/>
        </w:rPr>
        <w:t>人力资源管理、企业管理、劳动与社会保障、劳动关系学等相</w:t>
      </w:r>
      <w:r>
        <w:rPr>
          <w:rFonts w:ascii="宋体" w:eastAsia="宋体" w:hAnsi="宋体" w:cs="Times New Roman" w:hint="eastAsia"/>
          <w:sz w:val="24"/>
          <w:szCs w:val="28"/>
        </w:rPr>
        <w:lastRenderedPageBreak/>
        <w:t>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党建管理岗：</w:t>
      </w:r>
      <w:r>
        <w:rPr>
          <w:rFonts w:ascii="宋体" w:eastAsia="宋体" w:hAnsi="宋体" w:cs="Times New Roman" w:hint="eastAsia"/>
          <w:sz w:val="24"/>
          <w:szCs w:val="28"/>
        </w:rPr>
        <w:t>马克思主义教育、中共党史、思想政治教育等相关专业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财务管理岗：</w:t>
      </w:r>
      <w:r>
        <w:rPr>
          <w:rFonts w:ascii="宋体" w:eastAsia="宋体" w:hAnsi="宋体" w:cs="Times New Roman" w:hint="eastAsia"/>
          <w:sz w:val="24"/>
          <w:szCs w:val="28"/>
        </w:rPr>
        <w:t>财务管理、会计、审计等相关专业优先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审计监察岗：</w:t>
      </w:r>
      <w:r>
        <w:rPr>
          <w:rFonts w:ascii="宋体" w:eastAsia="宋体" w:hAnsi="宋体" w:cs="Times New Roman" w:hint="eastAsia"/>
          <w:sz w:val="24"/>
          <w:szCs w:val="28"/>
        </w:rPr>
        <w:t>审计学、马克思主义教育、企业管理、中共党史、汉语言文学等相关专业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法</w:t>
      </w:r>
      <w:proofErr w:type="gramStart"/>
      <w:r>
        <w:rPr>
          <w:rFonts w:ascii="宋体" w:eastAsia="宋体" w:hAnsi="宋体" w:cs="Times New Roman" w:hint="eastAsia"/>
          <w:b/>
          <w:sz w:val="24"/>
          <w:szCs w:val="28"/>
        </w:rPr>
        <w:t>务风控岗</w:t>
      </w:r>
      <w:proofErr w:type="gramEnd"/>
      <w:r>
        <w:rPr>
          <w:rFonts w:ascii="宋体" w:eastAsia="宋体" w:hAnsi="宋体" w:cs="Times New Roman" w:hint="eastAsia"/>
          <w:b/>
          <w:sz w:val="24"/>
          <w:szCs w:val="28"/>
        </w:rPr>
        <w:t xml:space="preserve">: </w:t>
      </w:r>
      <w:r>
        <w:rPr>
          <w:rFonts w:ascii="宋体" w:eastAsia="宋体" w:hAnsi="宋体" w:cs="Times New Roman" w:hint="eastAsia"/>
          <w:sz w:val="24"/>
          <w:szCs w:val="28"/>
        </w:rPr>
        <w:t>法学相关专业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（二）投资开发：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投资发展岗：</w:t>
      </w:r>
      <w:r>
        <w:rPr>
          <w:rFonts w:ascii="宋体" w:eastAsia="宋体" w:hAnsi="宋体" w:cs="Times New Roman" w:hint="eastAsia"/>
          <w:sz w:val="24"/>
          <w:szCs w:val="28"/>
        </w:rPr>
        <w:t>土木工程、工程管理、工程经济学等相关专业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投资管理岗：</w:t>
      </w:r>
      <w:r>
        <w:rPr>
          <w:rFonts w:ascii="宋体" w:eastAsia="宋体" w:hAnsi="宋体" w:cs="Times New Roman" w:hint="eastAsia"/>
          <w:sz w:val="24"/>
          <w:szCs w:val="28"/>
        </w:rPr>
        <w:t>工程管理、工程造价、金融学、投资学、房地产开发与经营、经济学、财务管理、会计学等相关专业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商务管理岗：</w:t>
      </w:r>
      <w:r>
        <w:rPr>
          <w:rFonts w:ascii="宋体" w:eastAsia="宋体" w:hAnsi="宋体" w:cs="Times New Roman" w:hint="eastAsia"/>
          <w:sz w:val="24"/>
          <w:szCs w:val="28"/>
        </w:rPr>
        <w:t>工程管理、工程造价、土木工程等相关专业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（三）地产开发：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营销招商岗：</w:t>
      </w:r>
      <w:r>
        <w:rPr>
          <w:rFonts w:ascii="宋体" w:eastAsia="宋体" w:hAnsi="宋体" w:cs="Times New Roman" w:hint="eastAsia"/>
          <w:sz w:val="24"/>
          <w:szCs w:val="28"/>
        </w:rPr>
        <w:t>汉语言文学、市场营销、新闻学等相关专业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工程建设岗：</w:t>
      </w:r>
      <w:r>
        <w:rPr>
          <w:rFonts w:ascii="宋体" w:eastAsia="宋体" w:hAnsi="宋体" w:cs="Times New Roman" w:hint="eastAsia"/>
          <w:sz w:val="24"/>
          <w:szCs w:val="28"/>
        </w:rPr>
        <w:t>土木工程、电气工程及自动化、建筑环境与设备工程、给排水工程、室内装修、家具、装饰艺术设计、园林、景观、工程管理等相关专业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规划设计岗：</w:t>
      </w:r>
      <w:r>
        <w:rPr>
          <w:rFonts w:ascii="宋体" w:eastAsia="宋体" w:hAnsi="宋体" w:cs="Times New Roman" w:hint="eastAsia"/>
          <w:sz w:val="24"/>
          <w:szCs w:val="28"/>
        </w:rPr>
        <w:t>装饰艺术设计、建筑学、景观设计、环境艺术设计等相关专业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投资拓展岗：</w:t>
      </w:r>
      <w:r>
        <w:rPr>
          <w:rFonts w:ascii="宋体" w:eastAsia="宋体" w:hAnsi="宋体" w:cs="Times New Roman" w:hint="eastAsia"/>
          <w:sz w:val="24"/>
          <w:szCs w:val="28"/>
        </w:rPr>
        <w:t>政治经济学、土地资源管理等相关专业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客户服务岗：</w:t>
      </w:r>
      <w:r>
        <w:rPr>
          <w:rFonts w:ascii="宋体" w:eastAsia="宋体" w:hAnsi="宋体" w:cs="Times New Roman" w:hint="eastAsia"/>
          <w:sz w:val="24"/>
          <w:szCs w:val="28"/>
        </w:rPr>
        <w:t>土木工程、新闻学、汉语言文学、物业服务、市场营销等相关专业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前期开发岗：</w:t>
      </w:r>
      <w:r>
        <w:rPr>
          <w:rFonts w:ascii="宋体" w:eastAsia="宋体" w:hAnsi="宋体" w:cs="Times New Roman" w:hint="eastAsia"/>
          <w:sz w:val="24"/>
          <w:szCs w:val="28"/>
        </w:rPr>
        <w:t>房地产开发与管理、工程管理、土木工程等相关专业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成本管理岗：</w:t>
      </w:r>
      <w:r>
        <w:rPr>
          <w:rFonts w:ascii="宋体" w:eastAsia="宋体" w:hAnsi="宋体" w:cs="Times New Roman" w:hint="eastAsia"/>
          <w:sz w:val="24"/>
          <w:szCs w:val="28"/>
        </w:rPr>
        <w:t>工程造价、工程管理等相关专业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proofErr w:type="gramStart"/>
      <w:r>
        <w:rPr>
          <w:rFonts w:ascii="宋体" w:eastAsia="宋体" w:hAnsi="宋体" w:cs="Times New Roman" w:hint="eastAsia"/>
          <w:b/>
          <w:sz w:val="24"/>
          <w:szCs w:val="28"/>
        </w:rPr>
        <w:t>招采管理岗</w:t>
      </w:r>
      <w:proofErr w:type="gramEnd"/>
      <w:r>
        <w:rPr>
          <w:rFonts w:ascii="宋体" w:eastAsia="宋体" w:hAnsi="宋体" w:cs="Times New Roman" w:hint="eastAsia"/>
          <w:b/>
          <w:sz w:val="24"/>
          <w:szCs w:val="28"/>
        </w:rPr>
        <w:t>：</w:t>
      </w:r>
      <w:r>
        <w:rPr>
          <w:rFonts w:ascii="宋体" w:eastAsia="宋体" w:hAnsi="宋体" w:cs="Times New Roman" w:hint="eastAsia"/>
          <w:sz w:val="24"/>
          <w:szCs w:val="28"/>
        </w:rPr>
        <w:t>工程管理、工程造价、土木工程等专业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运营管理岗：</w:t>
      </w:r>
      <w:r>
        <w:rPr>
          <w:rFonts w:ascii="宋体" w:eastAsia="宋体" w:hAnsi="宋体" w:cs="Times New Roman" w:hint="eastAsia"/>
          <w:sz w:val="24"/>
          <w:szCs w:val="28"/>
        </w:rPr>
        <w:t>房地产开发与经营、工程管理、工商管理、等相关专业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lastRenderedPageBreak/>
        <w:t>（四）建设运营：</w:t>
      </w:r>
    </w:p>
    <w:p w:rsidR="00685CAE" w:rsidRDefault="0061497C">
      <w:pPr>
        <w:spacing w:line="578" w:lineRule="exact"/>
        <w:ind w:firstLineChars="200" w:firstLine="482"/>
        <w:rPr>
          <w:rFonts w:ascii="宋体" w:eastAsia="宋体" w:hAnsi="宋体" w:cs="Times New Roman"/>
          <w:b/>
          <w:sz w:val="24"/>
          <w:szCs w:val="28"/>
        </w:rPr>
      </w:pPr>
      <w:r>
        <w:rPr>
          <w:rFonts w:ascii="宋体" w:eastAsia="宋体" w:hAnsi="宋体" w:cs="Times New Roman" w:hint="eastAsia"/>
          <w:b/>
          <w:sz w:val="24"/>
          <w:szCs w:val="28"/>
        </w:rPr>
        <w:t>建造综合管理岗、运营管理岗、设计管理岗、质安环管理岗、计划管理岗、</w:t>
      </w:r>
      <w:proofErr w:type="gramStart"/>
      <w:r>
        <w:rPr>
          <w:rFonts w:ascii="宋体" w:eastAsia="宋体" w:hAnsi="宋体" w:cs="Times New Roman" w:hint="eastAsia"/>
          <w:b/>
          <w:sz w:val="24"/>
          <w:szCs w:val="28"/>
        </w:rPr>
        <w:t>征拆及报规</w:t>
      </w:r>
      <w:proofErr w:type="gramEnd"/>
      <w:r>
        <w:rPr>
          <w:rFonts w:ascii="宋体" w:eastAsia="宋体" w:hAnsi="宋体" w:cs="Times New Roman" w:hint="eastAsia"/>
          <w:b/>
          <w:sz w:val="24"/>
          <w:szCs w:val="28"/>
        </w:rPr>
        <w:t>报建管理岗、技术管理岗：</w:t>
      </w:r>
    </w:p>
    <w:p w:rsidR="00685CAE" w:rsidRDefault="0061497C">
      <w:pPr>
        <w:spacing w:line="578" w:lineRule="exact"/>
        <w:ind w:firstLineChars="200" w:firstLine="480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sz w:val="24"/>
          <w:szCs w:val="28"/>
        </w:rPr>
        <w:t>土木大类、园林、道路桥梁与渡河、水利水电工程、城市地下空间、建筑环境与能源应用工程、电气工程及其自动化、给排水科学与工程、安全工程、环境工程等相关专业</w:t>
      </w:r>
    </w:p>
    <w:p w:rsidR="00685CAE" w:rsidRDefault="00685CAE">
      <w:pPr>
        <w:spacing w:line="578" w:lineRule="exact"/>
        <w:rPr>
          <w:rFonts w:ascii="宋体" w:eastAsia="宋体" w:hAnsi="宋体" w:cs="Times New Roman"/>
          <w:b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六、招聘流程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（一）</w:t>
      </w:r>
      <w:r>
        <w:rPr>
          <w:rFonts w:ascii="宋体" w:eastAsia="宋体" w:hAnsi="宋体"/>
          <w:sz w:val="28"/>
          <w:szCs w:val="32"/>
        </w:rPr>
        <w:t>面试流程</w:t>
      </w:r>
      <w:r>
        <w:rPr>
          <w:rFonts w:ascii="宋体" w:eastAsia="宋体" w:hAnsi="宋体" w:hint="eastAsia"/>
          <w:sz w:val="28"/>
          <w:szCs w:val="32"/>
        </w:rPr>
        <w:t>：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简历投递→线上测评→初试→复试→录用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线上测评网址：</w:t>
      </w:r>
      <w:hyperlink r:id="rId7" w:anchor="/prove" w:history="1">
        <w:r>
          <w:rPr>
            <w:rFonts w:ascii="宋体" w:eastAsia="宋体" w:hAnsi="宋体" w:hint="eastAsia"/>
            <w:sz w:val="28"/>
            <w:szCs w:val="32"/>
          </w:rPr>
          <w:t>http://cscec.pincn.com/#/prove</w:t>
        </w:r>
      </w:hyperlink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校园宣讲：9月15日-</w:t>
      </w:r>
      <w:r>
        <w:rPr>
          <w:rFonts w:ascii="宋体" w:eastAsia="宋体" w:hAnsi="宋体"/>
          <w:sz w:val="28"/>
          <w:szCs w:val="32"/>
        </w:rPr>
        <w:t>10</w:t>
      </w:r>
      <w:r>
        <w:rPr>
          <w:rFonts w:ascii="宋体" w:eastAsia="宋体" w:hAnsi="宋体" w:hint="eastAsia"/>
          <w:sz w:val="28"/>
          <w:szCs w:val="32"/>
        </w:rPr>
        <w:t>月</w:t>
      </w:r>
      <w:r>
        <w:rPr>
          <w:rFonts w:ascii="宋体" w:eastAsia="宋体" w:hAnsi="宋体"/>
          <w:sz w:val="28"/>
          <w:szCs w:val="32"/>
        </w:rPr>
        <w:t>15</w:t>
      </w:r>
      <w:r>
        <w:rPr>
          <w:rFonts w:ascii="宋体" w:eastAsia="宋体" w:hAnsi="宋体" w:hint="eastAsia"/>
          <w:sz w:val="28"/>
          <w:szCs w:val="32"/>
        </w:rPr>
        <w:t>日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结果反馈：10月20日前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（二）简历投递：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/>
          <w:sz w:val="28"/>
          <w:szCs w:val="32"/>
        </w:rPr>
        <w:t>1.</w:t>
      </w:r>
      <w:proofErr w:type="gramStart"/>
      <w:r>
        <w:rPr>
          <w:rFonts w:ascii="宋体" w:eastAsia="宋体" w:hAnsi="宋体" w:hint="eastAsia"/>
          <w:sz w:val="28"/>
          <w:szCs w:val="32"/>
        </w:rPr>
        <w:t>网申投递</w:t>
      </w:r>
      <w:proofErr w:type="gramEnd"/>
      <w:r>
        <w:rPr>
          <w:rFonts w:ascii="宋体" w:eastAsia="宋体" w:hAnsi="宋体" w:hint="eastAsia"/>
          <w:sz w:val="28"/>
          <w:szCs w:val="32"/>
        </w:rPr>
        <w:t>：http://zhaopin.cscec3b.com.cn，注册完善个人信息，</w:t>
      </w:r>
      <w:r>
        <w:rPr>
          <w:rFonts w:ascii="宋体" w:eastAsia="宋体" w:hAnsi="宋体"/>
          <w:sz w:val="28"/>
          <w:szCs w:val="32"/>
        </w:rPr>
        <w:t>选择</w:t>
      </w:r>
      <w:r>
        <w:rPr>
          <w:rFonts w:ascii="宋体" w:eastAsia="宋体" w:hAnsi="宋体" w:hint="eastAsia"/>
          <w:sz w:val="28"/>
          <w:szCs w:val="32"/>
        </w:rPr>
        <w:t>“</w:t>
      </w:r>
      <w:r>
        <w:rPr>
          <w:rFonts w:ascii="宋体" w:eastAsia="宋体" w:hAnsi="宋体"/>
          <w:sz w:val="28"/>
          <w:szCs w:val="32"/>
        </w:rPr>
        <w:t>中建三局西部投资</w:t>
      </w:r>
      <w:r>
        <w:rPr>
          <w:rFonts w:ascii="宋体" w:eastAsia="宋体" w:hAnsi="宋体" w:hint="eastAsia"/>
          <w:sz w:val="28"/>
          <w:szCs w:val="32"/>
        </w:rPr>
        <w:t>公司”相应专业或岗位投递。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2.邮箱投递：</w:t>
      </w:r>
      <w:hyperlink r:id="rId8" w:history="1">
        <w:r>
          <w:rPr>
            <w:rFonts w:ascii="宋体" w:eastAsia="宋体" w:hAnsi="宋体" w:hint="eastAsia"/>
            <w:sz w:val="28"/>
            <w:szCs w:val="32"/>
          </w:rPr>
          <w:t>cscecxbtzzp@163.com。请将邮件及个人简历按照“学校+专业+姓名”格式命名。</w:t>
        </w:r>
      </w:hyperlink>
    </w:p>
    <w:p w:rsidR="00685CAE" w:rsidRDefault="00685CAE">
      <w:pPr>
        <w:spacing w:line="578" w:lineRule="exact"/>
        <w:ind w:firstLineChars="200" w:firstLine="560"/>
        <w:rPr>
          <w:rFonts w:ascii="宋体" w:eastAsia="宋体" w:hAnsi="宋体"/>
          <w:sz w:val="28"/>
          <w:szCs w:val="32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七、宣讲行程</w:t>
      </w: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根据2020年校园招聘计划，公司将于9月1</w:t>
      </w:r>
      <w:r>
        <w:rPr>
          <w:rFonts w:ascii="宋体" w:eastAsia="宋体" w:hAnsi="宋体" w:cs="Times New Roman"/>
          <w:sz w:val="28"/>
          <w:szCs w:val="28"/>
        </w:rPr>
        <w:t>5</w:t>
      </w:r>
      <w:r>
        <w:rPr>
          <w:rFonts w:ascii="宋体" w:eastAsia="宋体" w:hAnsi="宋体" w:cs="Times New Roman" w:hint="eastAsia"/>
          <w:sz w:val="28"/>
          <w:szCs w:val="28"/>
        </w:rPr>
        <w:t>日-</w:t>
      </w:r>
      <w:r>
        <w:rPr>
          <w:rFonts w:ascii="宋体" w:eastAsia="宋体" w:hAnsi="宋体" w:cs="Times New Roman"/>
          <w:sz w:val="28"/>
          <w:szCs w:val="28"/>
        </w:rPr>
        <w:t>10</w:t>
      </w:r>
      <w:r>
        <w:rPr>
          <w:rFonts w:ascii="宋体" w:eastAsia="宋体" w:hAnsi="宋体" w:cs="Times New Roman" w:hint="eastAsia"/>
          <w:sz w:val="28"/>
          <w:szCs w:val="28"/>
        </w:rPr>
        <w:t>月</w:t>
      </w:r>
      <w:r>
        <w:rPr>
          <w:rFonts w:ascii="宋体" w:eastAsia="宋体" w:hAnsi="宋体" w:cs="Times New Roman"/>
          <w:sz w:val="28"/>
          <w:szCs w:val="28"/>
        </w:rPr>
        <w:t>15</w:t>
      </w:r>
      <w:r>
        <w:rPr>
          <w:rFonts w:ascii="宋体" w:eastAsia="宋体" w:hAnsi="宋体" w:cs="Times New Roman" w:hint="eastAsia"/>
          <w:sz w:val="28"/>
          <w:szCs w:val="28"/>
        </w:rPr>
        <w:t>日在全国范围内开展秋季招聘宣讲会，届时将有</w:t>
      </w:r>
      <w:r>
        <w:rPr>
          <w:rFonts w:ascii="宋体" w:eastAsia="宋体" w:hAnsi="宋体" w:cs="Times New Roman" w:hint="eastAsia"/>
          <w:b/>
          <w:sz w:val="28"/>
          <w:szCs w:val="28"/>
        </w:rPr>
        <w:t>面试pass卡</w:t>
      </w:r>
      <w:r>
        <w:rPr>
          <w:rFonts w:ascii="宋体" w:eastAsia="宋体" w:hAnsi="宋体" w:cs="Times New Roman" w:hint="eastAsia"/>
          <w:sz w:val="28"/>
          <w:szCs w:val="28"/>
        </w:rPr>
        <w:t>赠送，具体时间敬请</w:t>
      </w:r>
      <w:r>
        <w:rPr>
          <w:rFonts w:ascii="宋体" w:eastAsia="宋体" w:hAnsi="宋体" w:cs="Times New Roman" w:hint="eastAsia"/>
          <w:sz w:val="28"/>
          <w:szCs w:val="28"/>
        </w:rPr>
        <w:lastRenderedPageBreak/>
        <w:t>关注公司后续通知。宣讲会安排院校如下：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北线：</w:t>
      </w:r>
    </w:p>
    <w:p w:rsidR="00685CAE" w:rsidRDefault="0061497C">
      <w:pPr>
        <w:spacing w:line="578" w:lineRule="exact"/>
        <w:ind w:firstLineChars="200" w:firstLine="480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sz w:val="24"/>
          <w:szCs w:val="28"/>
        </w:rPr>
        <w:t>清华大学、北京大学、中央财经大学、中国人民大学、天津大学、南开大学、吉林大学、哈尔滨工业大学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中线：</w:t>
      </w:r>
    </w:p>
    <w:p w:rsidR="00685CAE" w:rsidRDefault="0061497C">
      <w:pPr>
        <w:spacing w:line="578" w:lineRule="exact"/>
        <w:ind w:firstLineChars="200" w:firstLine="480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sz w:val="24"/>
          <w:szCs w:val="28"/>
        </w:rPr>
        <w:t>西安交通大学、山东大学、南京大学、东南大学、同济大学、复旦大学、上海财经大学、浙江大学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南线：</w:t>
      </w:r>
    </w:p>
    <w:p w:rsidR="00685CAE" w:rsidRDefault="0061497C">
      <w:pPr>
        <w:spacing w:line="578" w:lineRule="exact"/>
        <w:ind w:firstLineChars="200" w:firstLine="480"/>
        <w:rPr>
          <w:rFonts w:ascii="宋体" w:eastAsia="宋体" w:hAnsi="宋体" w:cs="Times New Roman"/>
          <w:sz w:val="24"/>
          <w:szCs w:val="28"/>
        </w:rPr>
      </w:pPr>
      <w:r>
        <w:rPr>
          <w:rFonts w:ascii="宋体" w:eastAsia="宋体" w:hAnsi="宋体" w:cs="Times New Roman" w:hint="eastAsia"/>
          <w:sz w:val="24"/>
          <w:szCs w:val="28"/>
        </w:rPr>
        <w:t>四川大学、西南财经大学、西南交通大学、重庆大学、武汉大学、华中科技大学、湖南大学、中南大学</w:t>
      </w:r>
    </w:p>
    <w:p w:rsidR="00685CAE" w:rsidRDefault="00685CAE">
      <w:pPr>
        <w:spacing w:line="578" w:lineRule="exact"/>
        <w:rPr>
          <w:rFonts w:ascii="宋体" w:eastAsia="宋体" w:hAnsi="宋体" w:cs="Times New Roman"/>
          <w:b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Times New Roman" w:hint="eastAsia"/>
          <w:sz w:val="28"/>
          <w:szCs w:val="28"/>
        </w:rPr>
        <w:t>八、更多信息</w:t>
      </w:r>
    </w:p>
    <w:p w:rsidR="00685CAE" w:rsidRDefault="0061497C">
      <w:pPr>
        <w:widowControl/>
        <w:shd w:val="clear" w:color="auto" w:fill="FFFFFF"/>
        <w:spacing w:line="578" w:lineRule="exact"/>
        <w:ind w:firstLineChars="200" w:firstLine="562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b/>
          <w:color w:val="000000"/>
          <w:kern w:val="0"/>
          <w:sz w:val="28"/>
          <w:szCs w:val="28"/>
        </w:rPr>
        <w:t>公司官网：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http://www.sjxbtz.com/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Arial"/>
          <w:color w:val="000000"/>
          <w:kern w:val="0"/>
          <w:sz w:val="28"/>
          <w:szCs w:val="28"/>
        </w:rPr>
      </w:pPr>
      <w:proofErr w:type="gramStart"/>
      <w:r>
        <w:rPr>
          <w:rFonts w:ascii="宋体" w:eastAsia="宋体" w:hAnsi="宋体" w:cs="Arial" w:hint="eastAsia"/>
          <w:b/>
          <w:color w:val="000000"/>
          <w:kern w:val="0"/>
          <w:sz w:val="28"/>
          <w:szCs w:val="28"/>
        </w:rPr>
        <w:t>校招交流</w:t>
      </w:r>
      <w:proofErr w:type="gramEnd"/>
      <w:r>
        <w:rPr>
          <w:rFonts w:ascii="宋体" w:eastAsia="宋体" w:hAnsi="宋体" w:cs="Arial" w:hint="eastAsia"/>
          <w:b/>
          <w:color w:val="000000"/>
          <w:kern w:val="0"/>
          <w:sz w:val="28"/>
          <w:szCs w:val="28"/>
        </w:rPr>
        <w:t>：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QQ群 312866087</w:t>
      </w:r>
    </w:p>
    <w:p w:rsidR="00685CAE" w:rsidRDefault="0061497C">
      <w:pPr>
        <w:spacing w:line="578" w:lineRule="exact"/>
        <w:ind w:firstLineChars="200" w:firstLine="562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b/>
          <w:color w:val="000000"/>
          <w:kern w:val="0"/>
          <w:sz w:val="28"/>
          <w:szCs w:val="28"/>
        </w:rPr>
        <w:t>联系电话：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028-6110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3362</w:t>
      </w: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-</w:t>
      </w:r>
      <w:r>
        <w:rPr>
          <w:rFonts w:ascii="宋体" w:eastAsia="宋体" w:hAnsi="宋体" w:cs="Arial"/>
          <w:color w:val="000000"/>
          <w:kern w:val="0"/>
          <w:sz w:val="28"/>
          <w:szCs w:val="28"/>
        </w:rPr>
        <w:t>8105</w:t>
      </w:r>
    </w:p>
    <w:p w:rsidR="00685CAE" w:rsidRDefault="00685CAE">
      <w:pPr>
        <w:spacing w:line="578" w:lineRule="exact"/>
        <w:ind w:firstLineChars="200" w:firstLine="560"/>
        <w:rPr>
          <w:rFonts w:ascii="宋体" w:eastAsia="宋体" w:hAnsi="宋体" w:cs="Arial"/>
          <w:color w:val="000000"/>
          <w:kern w:val="0"/>
          <w:sz w:val="28"/>
          <w:szCs w:val="28"/>
        </w:rPr>
      </w:pPr>
    </w:p>
    <w:p w:rsidR="00685CAE" w:rsidRDefault="0061497C">
      <w:pPr>
        <w:spacing w:line="578" w:lineRule="exact"/>
        <w:ind w:firstLineChars="200" w:firstLine="560"/>
        <w:rPr>
          <w:rFonts w:ascii="宋体" w:eastAsia="宋体" w:hAnsi="宋体" w:cs="Arial"/>
          <w:color w:val="000000"/>
          <w:kern w:val="0"/>
          <w:sz w:val="28"/>
          <w:szCs w:val="28"/>
        </w:rPr>
      </w:pPr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欢迎关注 “中建三局西部投资有限公司”</w:t>
      </w:r>
      <w:proofErr w:type="gramStart"/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微信公众号</w:t>
      </w:r>
      <w:proofErr w:type="gramEnd"/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，获取</w:t>
      </w:r>
      <w:proofErr w:type="gramStart"/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更多校招咨询</w:t>
      </w:r>
      <w:proofErr w:type="gramEnd"/>
      <w:r>
        <w:rPr>
          <w:rFonts w:ascii="宋体" w:eastAsia="宋体" w:hAnsi="宋体" w:cs="Arial" w:hint="eastAsia"/>
          <w:color w:val="000000"/>
          <w:kern w:val="0"/>
          <w:sz w:val="28"/>
          <w:szCs w:val="28"/>
        </w:rPr>
        <w:t>！</w:t>
      </w:r>
    </w:p>
    <w:p w:rsidR="00685CAE" w:rsidRDefault="00685CAE">
      <w:pPr>
        <w:spacing w:line="578" w:lineRule="exact"/>
        <w:ind w:firstLineChars="200" w:firstLine="420"/>
        <w:rPr>
          <w:rFonts w:ascii="宋体" w:eastAsia="宋体" w:hAnsi="宋体" w:cs="Arial"/>
          <w:color w:val="000000"/>
          <w:kern w:val="0"/>
          <w:szCs w:val="21"/>
        </w:rPr>
      </w:pPr>
    </w:p>
    <w:sectPr w:rsidR="00685CAE">
      <w:headerReference w:type="default" r:id="rId9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470" w:rsidRDefault="00DA0470" w:rsidP="007F4B9B">
      <w:r>
        <w:separator/>
      </w:r>
    </w:p>
  </w:endnote>
  <w:endnote w:type="continuationSeparator" w:id="0">
    <w:p w:rsidR="00DA0470" w:rsidRDefault="00DA0470" w:rsidP="007F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algun Gothic Semilight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470" w:rsidRDefault="00DA0470" w:rsidP="007F4B9B">
      <w:r>
        <w:separator/>
      </w:r>
    </w:p>
  </w:footnote>
  <w:footnote w:type="continuationSeparator" w:id="0">
    <w:p w:rsidR="00DA0470" w:rsidRDefault="00DA0470" w:rsidP="007F4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F1E" w:rsidRPr="00CD7F1E" w:rsidRDefault="00CD7F1E" w:rsidP="00CD7F1E">
    <w:pPr>
      <w:jc w:val="right"/>
    </w:pPr>
    <w:r>
      <w:rPr>
        <w:noProof/>
      </w:rPr>
      <w:drawing>
        <wp:inline distT="0" distB="0" distL="0" distR="0">
          <wp:extent cx="1797142" cy="622332"/>
          <wp:effectExtent l="0" t="0" r="0" b="635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CEC_001【5.0cm×1.7cm】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142" cy="622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827C1"/>
    <w:rsid w:val="000A3C3B"/>
    <w:rsid w:val="000B2542"/>
    <w:rsid w:val="000C72C5"/>
    <w:rsid w:val="001237D5"/>
    <w:rsid w:val="00140CF1"/>
    <w:rsid w:val="001A69F3"/>
    <w:rsid w:val="001E0991"/>
    <w:rsid w:val="00214133"/>
    <w:rsid w:val="00223198"/>
    <w:rsid w:val="00235D61"/>
    <w:rsid w:val="002E4F50"/>
    <w:rsid w:val="002F3EE5"/>
    <w:rsid w:val="002F6A49"/>
    <w:rsid w:val="00305C21"/>
    <w:rsid w:val="0030620E"/>
    <w:rsid w:val="00314B62"/>
    <w:rsid w:val="00365490"/>
    <w:rsid w:val="0037561C"/>
    <w:rsid w:val="00427852"/>
    <w:rsid w:val="004E29FC"/>
    <w:rsid w:val="00514460"/>
    <w:rsid w:val="00515DD8"/>
    <w:rsid w:val="00540741"/>
    <w:rsid w:val="005B3FD7"/>
    <w:rsid w:val="0061497C"/>
    <w:rsid w:val="00676D6C"/>
    <w:rsid w:val="00685CAE"/>
    <w:rsid w:val="006A4B70"/>
    <w:rsid w:val="00794920"/>
    <w:rsid w:val="007A6B84"/>
    <w:rsid w:val="007D6A3A"/>
    <w:rsid w:val="007F245A"/>
    <w:rsid w:val="007F4B9B"/>
    <w:rsid w:val="00835E75"/>
    <w:rsid w:val="00874431"/>
    <w:rsid w:val="008A5E52"/>
    <w:rsid w:val="008B151E"/>
    <w:rsid w:val="008F44AE"/>
    <w:rsid w:val="00926930"/>
    <w:rsid w:val="00945E7C"/>
    <w:rsid w:val="009636CA"/>
    <w:rsid w:val="009B37F5"/>
    <w:rsid w:val="009F3C40"/>
    <w:rsid w:val="009F68B7"/>
    <w:rsid w:val="00A12426"/>
    <w:rsid w:val="00A17405"/>
    <w:rsid w:val="00AE6A9D"/>
    <w:rsid w:val="00AF2A66"/>
    <w:rsid w:val="00AF3DB4"/>
    <w:rsid w:val="00B526CD"/>
    <w:rsid w:val="00BA7168"/>
    <w:rsid w:val="00C67A39"/>
    <w:rsid w:val="00CD2A92"/>
    <w:rsid w:val="00CD7F1E"/>
    <w:rsid w:val="00D26B7F"/>
    <w:rsid w:val="00D44CE2"/>
    <w:rsid w:val="00DA0470"/>
    <w:rsid w:val="00DB1320"/>
    <w:rsid w:val="00DD5882"/>
    <w:rsid w:val="00DE3765"/>
    <w:rsid w:val="00E25D1A"/>
    <w:rsid w:val="00E8142D"/>
    <w:rsid w:val="00EE600B"/>
    <w:rsid w:val="00F2583F"/>
    <w:rsid w:val="00F5312D"/>
    <w:rsid w:val="00FB7F55"/>
    <w:rsid w:val="00FD45C4"/>
    <w:rsid w:val="00FD6C73"/>
    <w:rsid w:val="04062531"/>
    <w:rsid w:val="098673E6"/>
    <w:rsid w:val="0ABF3CF2"/>
    <w:rsid w:val="0D9C2919"/>
    <w:rsid w:val="11225620"/>
    <w:rsid w:val="13916A78"/>
    <w:rsid w:val="148B7310"/>
    <w:rsid w:val="15385ECD"/>
    <w:rsid w:val="183D30ED"/>
    <w:rsid w:val="1E0A300F"/>
    <w:rsid w:val="1F810BE3"/>
    <w:rsid w:val="230B3D46"/>
    <w:rsid w:val="25996C2D"/>
    <w:rsid w:val="2E323BE9"/>
    <w:rsid w:val="2E7C484A"/>
    <w:rsid w:val="308A6033"/>
    <w:rsid w:val="316A334A"/>
    <w:rsid w:val="34784D45"/>
    <w:rsid w:val="36273553"/>
    <w:rsid w:val="37393EEC"/>
    <w:rsid w:val="373D2052"/>
    <w:rsid w:val="391477AF"/>
    <w:rsid w:val="3CB827C1"/>
    <w:rsid w:val="41261E63"/>
    <w:rsid w:val="422D2D6B"/>
    <w:rsid w:val="42FD0E95"/>
    <w:rsid w:val="45F820D9"/>
    <w:rsid w:val="482310A1"/>
    <w:rsid w:val="4DEE310D"/>
    <w:rsid w:val="517001E7"/>
    <w:rsid w:val="5906639C"/>
    <w:rsid w:val="59091F64"/>
    <w:rsid w:val="5E826201"/>
    <w:rsid w:val="5F570353"/>
    <w:rsid w:val="6BEF0D86"/>
    <w:rsid w:val="73527553"/>
    <w:rsid w:val="744A65DC"/>
    <w:rsid w:val="76A00441"/>
    <w:rsid w:val="77C64612"/>
    <w:rsid w:val="7837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EAFC39"/>
  <w15:docId w15:val="{21875EB4-407B-48F0-A61A-913ACB60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paragraph" w:styleId="af1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cecxbtzzp@163.com&#12290;&#35831;&#23558;&#37038;&#20214;&#21450;&#20010;&#20154;&#31616;&#21382;&#25353;&#29031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scec.pincn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379</Words>
  <Characters>2163</Characters>
  <Application>Microsoft Office Word</Application>
  <DocSecurity>0</DocSecurity>
  <Lines>18</Lines>
  <Paragraphs>5</Paragraphs>
  <ScaleCrop>false</ScaleCrop>
  <Company>微软中国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41906</dc:creator>
  <cp:lastModifiedBy>li.yi.lynn/黎毅_蓉_校园招聘</cp:lastModifiedBy>
  <cp:revision>42</cp:revision>
  <dcterms:created xsi:type="dcterms:W3CDTF">2019-08-01T07:03:00Z</dcterms:created>
  <dcterms:modified xsi:type="dcterms:W3CDTF">2019-09-04T05:11:00Z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